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898F9D" w14:textId="77777777" w:rsidR="00920F0A" w:rsidRDefault="00920F0A" w:rsidP="00466E85">
      <w:pPr>
        <w:spacing w:before="240"/>
        <w:jc w:val="center"/>
        <w:rPr>
          <w:rFonts w:ascii="Times New Roman" w:hAnsi="Times New Roman" w:cs="Times New Roman"/>
          <w:b/>
          <w:color w:val="0E101A"/>
          <w:sz w:val="24"/>
          <w:szCs w:val="24"/>
        </w:rPr>
      </w:pPr>
      <w:bookmarkStart w:id="0" w:name="_GoBack"/>
      <w:bookmarkEnd w:id="0"/>
    </w:p>
    <w:p w14:paraId="0A57609E" w14:textId="77777777" w:rsidR="00920F0A" w:rsidRDefault="00920F0A" w:rsidP="00466E85">
      <w:pPr>
        <w:spacing w:before="240"/>
        <w:jc w:val="center"/>
        <w:rPr>
          <w:rFonts w:ascii="Times New Roman" w:hAnsi="Times New Roman" w:cs="Times New Roman"/>
          <w:b/>
          <w:color w:val="0E101A"/>
          <w:sz w:val="24"/>
          <w:szCs w:val="24"/>
        </w:rPr>
      </w:pPr>
    </w:p>
    <w:p w14:paraId="55223423" w14:textId="77777777" w:rsidR="00920F0A" w:rsidRDefault="00920F0A" w:rsidP="00466E85">
      <w:pPr>
        <w:spacing w:before="240"/>
        <w:jc w:val="center"/>
        <w:rPr>
          <w:rFonts w:ascii="Times New Roman" w:hAnsi="Times New Roman" w:cs="Times New Roman"/>
          <w:b/>
          <w:color w:val="0E101A"/>
          <w:sz w:val="24"/>
          <w:szCs w:val="24"/>
        </w:rPr>
      </w:pPr>
    </w:p>
    <w:p w14:paraId="4BD549C6" w14:textId="77777777" w:rsidR="008C5EF1" w:rsidRDefault="008C5EF1" w:rsidP="00106DDB">
      <w:pPr>
        <w:spacing w:before="240"/>
        <w:rPr>
          <w:rFonts w:ascii="Times New Roman" w:hAnsi="Times New Roman" w:cs="Times New Roman"/>
          <w:b/>
          <w:color w:val="0E101A"/>
          <w:sz w:val="24"/>
          <w:szCs w:val="24"/>
        </w:rPr>
      </w:pPr>
    </w:p>
    <w:p w14:paraId="4A5B86BE" w14:textId="77777777" w:rsidR="000B1A1D" w:rsidRDefault="000B1A1D" w:rsidP="005062A1">
      <w:pPr>
        <w:jc w:val="center"/>
        <w:rPr>
          <w:rFonts w:ascii="Times New Roman" w:hAnsi="Times New Roman" w:cs="Times New Roman"/>
          <w:sz w:val="24"/>
          <w:szCs w:val="24"/>
        </w:rPr>
      </w:pPr>
      <w:r>
        <w:rPr>
          <w:rFonts w:ascii="Times New Roman" w:hAnsi="Times New Roman" w:cs="Times New Roman"/>
          <w:b/>
          <w:bCs/>
          <w:sz w:val="24"/>
          <w:szCs w:val="24"/>
        </w:rPr>
        <w:t>Theater Types and Spaces</w:t>
      </w:r>
      <w:r w:rsidRPr="001A6D6C">
        <w:rPr>
          <w:rFonts w:ascii="Times New Roman" w:hAnsi="Times New Roman" w:cs="Times New Roman"/>
          <w:sz w:val="24"/>
          <w:szCs w:val="24"/>
        </w:rPr>
        <w:t xml:space="preserve"> </w:t>
      </w:r>
    </w:p>
    <w:p w14:paraId="0C62CAB7" w14:textId="77777777" w:rsidR="000B1A1D" w:rsidRDefault="000B1A1D" w:rsidP="005062A1">
      <w:pPr>
        <w:jc w:val="center"/>
        <w:rPr>
          <w:rFonts w:ascii="Times New Roman" w:hAnsi="Times New Roman" w:cs="Times New Roman"/>
          <w:sz w:val="24"/>
          <w:szCs w:val="24"/>
        </w:rPr>
      </w:pPr>
    </w:p>
    <w:p w14:paraId="64D2A5BF" w14:textId="344D1671" w:rsidR="005062A1" w:rsidRPr="001A6D6C" w:rsidRDefault="005062A1" w:rsidP="005062A1">
      <w:pPr>
        <w:jc w:val="center"/>
        <w:rPr>
          <w:rFonts w:ascii="Times New Roman" w:hAnsi="Times New Roman" w:cs="Times New Roman"/>
          <w:sz w:val="24"/>
          <w:szCs w:val="24"/>
        </w:rPr>
      </w:pPr>
      <w:r w:rsidRPr="001A6D6C">
        <w:rPr>
          <w:rFonts w:ascii="Times New Roman" w:hAnsi="Times New Roman" w:cs="Times New Roman"/>
          <w:sz w:val="24"/>
          <w:szCs w:val="24"/>
        </w:rPr>
        <w:t>Student’s Full Name</w:t>
      </w:r>
    </w:p>
    <w:p w14:paraId="002D8069" w14:textId="4B3A2CC3" w:rsidR="005062A1" w:rsidRPr="001A6D6C" w:rsidRDefault="005062A1" w:rsidP="005062A1">
      <w:pPr>
        <w:jc w:val="center"/>
        <w:rPr>
          <w:rFonts w:ascii="Times New Roman" w:hAnsi="Times New Roman" w:cs="Times New Roman"/>
          <w:sz w:val="24"/>
          <w:szCs w:val="24"/>
        </w:rPr>
      </w:pPr>
      <w:r w:rsidRPr="001A6D6C">
        <w:rPr>
          <w:rFonts w:ascii="Times New Roman" w:hAnsi="Times New Roman" w:cs="Times New Roman"/>
          <w:sz w:val="24"/>
          <w:szCs w:val="24"/>
        </w:rPr>
        <w:t>Department &amp; University</w:t>
      </w:r>
    </w:p>
    <w:p w14:paraId="6CA3DE76" w14:textId="11D4199F" w:rsidR="005062A1" w:rsidRPr="001A6D6C" w:rsidRDefault="005062A1" w:rsidP="005062A1">
      <w:pPr>
        <w:jc w:val="center"/>
        <w:rPr>
          <w:rFonts w:ascii="Times New Roman" w:hAnsi="Times New Roman" w:cs="Times New Roman"/>
          <w:sz w:val="24"/>
          <w:szCs w:val="24"/>
        </w:rPr>
      </w:pPr>
      <w:r w:rsidRPr="001A6D6C">
        <w:rPr>
          <w:rFonts w:ascii="Times New Roman" w:hAnsi="Times New Roman" w:cs="Times New Roman"/>
          <w:sz w:val="24"/>
          <w:szCs w:val="24"/>
        </w:rPr>
        <w:t>Course Number &amp; Name</w:t>
      </w:r>
    </w:p>
    <w:p w14:paraId="659A360C" w14:textId="10E7A801" w:rsidR="005062A1" w:rsidRPr="001A6D6C" w:rsidRDefault="005062A1" w:rsidP="005062A1">
      <w:pPr>
        <w:jc w:val="center"/>
        <w:rPr>
          <w:rFonts w:ascii="Times New Roman" w:hAnsi="Times New Roman" w:cs="Times New Roman"/>
          <w:sz w:val="24"/>
          <w:szCs w:val="24"/>
        </w:rPr>
      </w:pPr>
      <w:r w:rsidRPr="001A6D6C">
        <w:rPr>
          <w:rFonts w:ascii="Times New Roman" w:hAnsi="Times New Roman" w:cs="Times New Roman"/>
          <w:sz w:val="24"/>
          <w:szCs w:val="24"/>
        </w:rPr>
        <w:t>Instructor Name</w:t>
      </w:r>
    </w:p>
    <w:p w14:paraId="68186936" w14:textId="2224ED88" w:rsidR="005062A1" w:rsidRPr="001A6D6C" w:rsidRDefault="005062A1" w:rsidP="005062A1">
      <w:pPr>
        <w:jc w:val="center"/>
        <w:rPr>
          <w:rFonts w:ascii="Times New Roman" w:hAnsi="Times New Roman" w:cs="Times New Roman"/>
          <w:sz w:val="24"/>
          <w:szCs w:val="24"/>
        </w:rPr>
      </w:pPr>
      <w:r w:rsidRPr="001A6D6C">
        <w:rPr>
          <w:rFonts w:ascii="Times New Roman" w:hAnsi="Times New Roman" w:cs="Times New Roman"/>
          <w:sz w:val="24"/>
          <w:szCs w:val="24"/>
        </w:rPr>
        <w:t>Assignment Due Date</w:t>
      </w:r>
    </w:p>
    <w:p w14:paraId="357A364D" w14:textId="728D1930" w:rsidR="003146EE" w:rsidRDefault="00C16EB0" w:rsidP="00320A4B">
      <w:pPr>
        <w:spacing w:before="240"/>
        <w:jc w:val="center"/>
        <w:rPr>
          <w:rFonts w:ascii="Times New Roman" w:hAnsi="Times New Roman" w:cs="Times New Roman"/>
          <w:sz w:val="24"/>
          <w:szCs w:val="24"/>
        </w:rPr>
      </w:pPr>
      <w:r w:rsidRPr="001079A6">
        <w:rPr>
          <w:rFonts w:ascii="Times New Roman" w:hAnsi="Times New Roman" w:cs="Times New Roman"/>
          <w:sz w:val="24"/>
          <w:szCs w:val="24"/>
        </w:rPr>
        <w:br w:type="page"/>
      </w:r>
    </w:p>
    <w:p w14:paraId="2480C9FD" w14:textId="61260A22" w:rsidR="00320A4B" w:rsidRPr="00610E12" w:rsidRDefault="00320A4B" w:rsidP="00610E12">
      <w:pPr>
        <w:spacing w:before="240"/>
        <w:jc w:val="center"/>
        <w:rPr>
          <w:rFonts w:ascii="Times New Roman" w:hAnsi="Times New Roman" w:cs="Times New Roman"/>
          <w:b/>
          <w:sz w:val="24"/>
          <w:szCs w:val="24"/>
          <w:shd w:val="clear" w:color="auto" w:fill="FFFFFF"/>
        </w:rPr>
      </w:pPr>
      <w:r>
        <w:rPr>
          <w:rFonts w:ascii="Times New Roman" w:hAnsi="Times New Roman" w:cs="Times New Roman"/>
          <w:sz w:val="24"/>
          <w:szCs w:val="24"/>
        </w:rPr>
        <w:lastRenderedPageBreak/>
        <w:tab/>
      </w:r>
      <w:r w:rsidR="000B1A1D">
        <w:rPr>
          <w:rFonts w:ascii="Times New Roman" w:hAnsi="Times New Roman" w:cs="Times New Roman"/>
          <w:b/>
          <w:bCs/>
          <w:sz w:val="24"/>
          <w:szCs w:val="24"/>
        </w:rPr>
        <w:t>Theater Types and Spaces</w:t>
      </w:r>
    </w:p>
    <w:p w14:paraId="6DB418F9" w14:textId="77777777" w:rsidR="000B1A1D" w:rsidRDefault="000B1A1D" w:rsidP="000B1A1D">
      <w:pPr>
        <w:ind w:firstLine="0"/>
        <w:rPr>
          <w:rStyle w:val="t"/>
          <w:rFonts w:ascii="Times New Roman" w:hAnsi="Times New Roman" w:cs="Times New Roman"/>
          <w:color w:val="000000"/>
          <w:sz w:val="24"/>
          <w:szCs w:val="24"/>
          <w:bdr w:val="none" w:sz="0" w:space="0" w:color="auto" w:frame="1"/>
          <w:shd w:val="clear" w:color="auto" w:fill="FFFFFF"/>
        </w:rPr>
      </w:pPr>
    </w:p>
    <w:p w14:paraId="312EFC72" w14:textId="77777777" w:rsidR="000B1A1D" w:rsidRDefault="000B1A1D" w:rsidP="000B1A1D">
      <w:pPr>
        <w:ind w:firstLine="0"/>
        <w:rPr>
          <w:noProof/>
        </w:rPr>
      </w:pPr>
      <w:r>
        <w:rPr>
          <w:noProof/>
        </w:rPr>
        <w:drawing>
          <wp:inline distT="0" distB="0" distL="0" distR="0" wp14:anchorId="3D72FE44" wp14:editId="7F914F7E">
            <wp:extent cx="5248275" cy="3718087"/>
            <wp:effectExtent l="0" t="0" r="0" b="0"/>
            <wp:docPr id="1" name="Picture 1" descr="Proscenium stage, Thrust theatre stage, End Stage, Arena Stage, Flexible  theatre stage, Profile Theatre stage, Sports Arena stage | Arena stage,  Theatre stage, Theatre in the 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scenium stage, Thrust theatre stage, End Stage, Arena Stage, Flexible  theatre stage, Profile Theatre stage, Sports Arena stage | Arena stage,  Theatre stage, Theatre in the round"/>
                    <pic:cNvPicPr>
                      <a:picLocks noChangeAspect="1" noChangeArrowheads="1"/>
                    </pic:cNvPicPr>
                  </pic:nvPicPr>
                  <pic:blipFill rotWithShape="1">
                    <a:blip r:embed="rId8">
                      <a:extLst>
                        <a:ext uri="{28A0092B-C50C-407E-A947-70E740481C1C}">
                          <a14:useLocalDpi xmlns:a14="http://schemas.microsoft.com/office/drawing/2010/main" val="0"/>
                        </a:ext>
                      </a:extLst>
                    </a:blip>
                    <a:srcRect t="13974"/>
                    <a:stretch/>
                  </pic:blipFill>
                  <pic:spPr bwMode="auto">
                    <a:xfrm>
                      <a:off x="0" y="0"/>
                      <a:ext cx="5285697" cy="3744598"/>
                    </a:xfrm>
                    <a:prstGeom prst="rect">
                      <a:avLst/>
                    </a:prstGeom>
                    <a:noFill/>
                    <a:ln>
                      <a:noFill/>
                    </a:ln>
                    <a:extLst>
                      <a:ext uri="{53640926-AAD7-44D8-BBD7-CCE9431645EC}">
                        <a14:shadowObscured xmlns:a14="http://schemas.microsoft.com/office/drawing/2010/main"/>
                      </a:ext>
                    </a:extLst>
                  </pic:spPr>
                </pic:pic>
              </a:graphicData>
            </a:graphic>
          </wp:inline>
        </w:drawing>
      </w:r>
    </w:p>
    <w:p w14:paraId="72978225" w14:textId="77777777" w:rsidR="000B1A1D" w:rsidRDefault="000B1A1D" w:rsidP="000B1A1D">
      <w:r>
        <w:t xml:space="preserve">This type of theater stage is known as an Arena Theater. </w:t>
      </w:r>
      <w:r w:rsidRPr="00E87191">
        <w:t>A four-sided crowd surrounds the stage in arena theatres. "Theatre in the round" is a term that is commonly used to describe these types of performances. The purpose of arena stages is to foster a strong sense of camaraderie among audience members. They do, however, impose significant limits on the amount and type of visual spectacle that may be supplied. Special effects are difficult to handle, and scene-changing equipment must be limited to that which can be hidden beneath the stage in these venues. Performers must perform to all sides of the stage without turning their backs on any one side for an extended period of time or obstructing the view of other performers from one section of the audience.</w:t>
      </w:r>
    </w:p>
    <w:p w14:paraId="3968B263" w14:textId="77777777" w:rsidR="000B1A1D" w:rsidRDefault="000B1A1D" w:rsidP="000B1A1D">
      <w:r w:rsidRPr="00E87191">
        <w:t xml:space="preserve">Directors should be mindful that if an act lasts longer than 90 minutes, audience members will jostle the actors on stage as they make their way to the restroom. Latecomers get access to a separate </w:t>
      </w:r>
      <w:r w:rsidRPr="00E87191">
        <w:lastRenderedPageBreak/>
        <w:t>entrance (who must then wait until intermission to get to their assigned seats). During a concert, many audience members have been known to jump up and cross the stage.</w:t>
      </w:r>
    </w:p>
    <w:p w14:paraId="00905E01" w14:textId="77777777" w:rsidR="000B1A1D" w:rsidRPr="00A231D6" w:rsidRDefault="000B1A1D" w:rsidP="000B1A1D">
      <w:r>
        <w:t xml:space="preserve">The set pieces being used are flats. </w:t>
      </w:r>
      <w:r w:rsidRPr="00E87191">
        <w:t>A flat piece of theatrical scenery, also known as a coulisse, is a flat piece of painted and put on stage to mimic houses or other backdrops. Since its introduction in the Italian Renaissance, soft-covered flats haven't changed much. Hard-covered flats with a perpendicular framing to the paint surface are known as "Hollywood" or "studio" flats. Canvas is less costly per square foot than plywood and provides a smooth painting surface.</w:t>
      </w:r>
      <w:r>
        <w:t xml:space="preserve"> Such set pieces also leave memories in the minds of the audience depending on how creatively they are done. The paintings can either be very scary, funny, or action packed which should keep the audience talking about them.</w:t>
      </w:r>
    </w:p>
    <w:p w14:paraId="48696137" w14:textId="088710A3" w:rsidR="000D35B8" w:rsidRPr="00610E12" w:rsidRDefault="000D35B8" w:rsidP="00610E12">
      <w:pPr>
        <w:tabs>
          <w:tab w:val="left" w:pos="3990"/>
        </w:tabs>
        <w:ind w:firstLine="0"/>
        <w:rPr>
          <w:rFonts w:ascii="Times New Roman" w:hAnsi="Times New Roman" w:cs="Times New Roman"/>
          <w:sz w:val="24"/>
          <w:szCs w:val="24"/>
        </w:rPr>
      </w:pPr>
    </w:p>
    <w:sectPr w:rsidR="000D35B8" w:rsidRPr="00610E12">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141497" w14:textId="77777777" w:rsidR="0051598C" w:rsidRDefault="0051598C">
      <w:pPr>
        <w:spacing w:line="240" w:lineRule="auto"/>
      </w:pPr>
      <w:r>
        <w:separator/>
      </w:r>
    </w:p>
  </w:endnote>
  <w:endnote w:type="continuationSeparator" w:id="0">
    <w:p w14:paraId="6C90EC14" w14:textId="77777777" w:rsidR="0051598C" w:rsidRDefault="005159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3808F6" w14:textId="77777777" w:rsidR="0051598C" w:rsidRDefault="0051598C">
      <w:pPr>
        <w:spacing w:line="240" w:lineRule="auto"/>
      </w:pPr>
      <w:r>
        <w:separator/>
      </w:r>
    </w:p>
  </w:footnote>
  <w:footnote w:type="continuationSeparator" w:id="0">
    <w:p w14:paraId="4629DFFE" w14:textId="77777777" w:rsidR="0051598C" w:rsidRDefault="0051598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0822889"/>
      <w:docPartObj>
        <w:docPartGallery w:val="Page Numbers (Top of Page)"/>
        <w:docPartUnique/>
      </w:docPartObj>
    </w:sdtPr>
    <w:sdtEndPr>
      <w:rPr>
        <w:rFonts w:ascii="Times New Roman" w:hAnsi="Times New Roman" w:cs="Times New Roman"/>
        <w:noProof/>
        <w:sz w:val="24"/>
        <w:szCs w:val="24"/>
      </w:rPr>
    </w:sdtEndPr>
    <w:sdtContent>
      <w:p w14:paraId="5C9BB308" w14:textId="77777777" w:rsidR="000D12F4" w:rsidRPr="000D12F4" w:rsidRDefault="00C16EB0">
        <w:pPr>
          <w:pStyle w:val="Header"/>
          <w:jc w:val="right"/>
          <w:rPr>
            <w:rFonts w:ascii="Times New Roman" w:hAnsi="Times New Roman" w:cs="Times New Roman"/>
            <w:sz w:val="24"/>
            <w:szCs w:val="24"/>
          </w:rPr>
        </w:pPr>
        <w:r w:rsidRPr="000D12F4">
          <w:rPr>
            <w:rFonts w:ascii="Times New Roman" w:hAnsi="Times New Roman" w:cs="Times New Roman"/>
            <w:sz w:val="24"/>
            <w:szCs w:val="24"/>
          </w:rPr>
          <w:fldChar w:fldCharType="begin"/>
        </w:r>
        <w:r w:rsidRPr="000D12F4">
          <w:rPr>
            <w:rFonts w:ascii="Times New Roman" w:hAnsi="Times New Roman" w:cs="Times New Roman"/>
            <w:sz w:val="24"/>
            <w:szCs w:val="24"/>
          </w:rPr>
          <w:instrText xml:space="preserve"> PAGE   \* MERGEFORMAT </w:instrText>
        </w:r>
        <w:r w:rsidRPr="000D12F4">
          <w:rPr>
            <w:rFonts w:ascii="Times New Roman" w:hAnsi="Times New Roman" w:cs="Times New Roman"/>
            <w:sz w:val="24"/>
            <w:szCs w:val="24"/>
          </w:rPr>
          <w:fldChar w:fldCharType="separate"/>
        </w:r>
        <w:r w:rsidR="00553F00">
          <w:rPr>
            <w:rFonts w:ascii="Times New Roman" w:hAnsi="Times New Roman" w:cs="Times New Roman"/>
            <w:noProof/>
            <w:sz w:val="24"/>
            <w:szCs w:val="24"/>
          </w:rPr>
          <w:t>2</w:t>
        </w:r>
        <w:r w:rsidRPr="000D12F4">
          <w:rPr>
            <w:rFonts w:ascii="Times New Roman" w:hAnsi="Times New Roman" w:cs="Times New Roman"/>
            <w:noProof/>
            <w:sz w:val="24"/>
            <w:szCs w:val="24"/>
          </w:rPr>
          <w:fldChar w:fldCharType="end"/>
        </w:r>
      </w:p>
    </w:sdtContent>
  </w:sdt>
  <w:p w14:paraId="5C30346A" w14:textId="77777777" w:rsidR="000D12F4" w:rsidRDefault="000D12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017667"/>
    <w:multiLevelType w:val="hybridMultilevel"/>
    <w:tmpl w:val="55921DA6"/>
    <w:lvl w:ilvl="0" w:tplc="F39C4A68">
      <w:start w:val="1"/>
      <w:numFmt w:val="bullet"/>
      <w:lvlText w:val=""/>
      <w:lvlJc w:val="left"/>
      <w:pPr>
        <w:ind w:left="720" w:hanging="360"/>
      </w:pPr>
      <w:rPr>
        <w:rFonts w:ascii="Symbol" w:hAnsi="Symbol" w:hint="default"/>
      </w:rPr>
    </w:lvl>
    <w:lvl w:ilvl="1" w:tplc="0DAE0B68" w:tentative="1">
      <w:start w:val="1"/>
      <w:numFmt w:val="bullet"/>
      <w:lvlText w:val="o"/>
      <w:lvlJc w:val="left"/>
      <w:pPr>
        <w:ind w:left="1440" w:hanging="360"/>
      </w:pPr>
      <w:rPr>
        <w:rFonts w:ascii="Courier New" w:hAnsi="Courier New" w:cs="Courier New" w:hint="default"/>
      </w:rPr>
    </w:lvl>
    <w:lvl w:ilvl="2" w:tplc="04B4C088" w:tentative="1">
      <w:start w:val="1"/>
      <w:numFmt w:val="bullet"/>
      <w:lvlText w:val=""/>
      <w:lvlJc w:val="left"/>
      <w:pPr>
        <w:ind w:left="2160" w:hanging="360"/>
      </w:pPr>
      <w:rPr>
        <w:rFonts w:ascii="Wingdings" w:hAnsi="Wingdings" w:hint="default"/>
      </w:rPr>
    </w:lvl>
    <w:lvl w:ilvl="3" w:tplc="AD4A7546" w:tentative="1">
      <w:start w:val="1"/>
      <w:numFmt w:val="bullet"/>
      <w:lvlText w:val=""/>
      <w:lvlJc w:val="left"/>
      <w:pPr>
        <w:ind w:left="2880" w:hanging="360"/>
      </w:pPr>
      <w:rPr>
        <w:rFonts w:ascii="Symbol" w:hAnsi="Symbol" w:hint="default"/>
      </w:rPr>
    </w:lvl>
    <w:lvl w:ilvl="4" w:tplc="5A282AE8" w:tentative="1">
      <w:start w:val="1"/>
      <w:numFmt w:val="bullet"/>
      <w:lvlText w:val="o"/>
      <w:lvlJc w:val="left"/>
      <w:pPr>
        <w:ind w:left="3600" w:hanging="360"/>
      </w:pPr>
      <w:rPr>
        <w:rFonts w:ascii="Courier New" w:hAnsi="Courier New" w:cs="Courier New" w:hint="default"/>
      </w:rPr>
    </w:lvl>
    <w:lvl w:ilvl="5" w:tplc="673AAC62" w:tentative="1">
      <w:start w:val="1"/>
      <w:numFmt w:val="bullet"/>
      <w:lvlText w:val=""/>
      <w:lvlJc w:val="left"/>
      <w:pPr>
        <w:ind w:left="4320" w:hanging="360"/>
      </w:pPr>
      <w:rPr>
        <w:rFonts w:ascii="Wingdings" w:hAnsi="Wingdings" w:hint="default"/>
      </w:rPr>
    </w:lvl>
    <w:lvl w:ilvl="6" w:tplc="A2ECAD56" w:tentative="1">
      <w:start w:val="1"/>
      <w:numFmt w:val="bullet"/>
      <w:lvlText w:val=""/>
      <w:lvlJc w:val="left"/>
      <w:pPr>
        <w:ind w:left="5040" w:hanging="360"/>
      </w:pPr>
      <w:rPr>
        <w:rFonts w:ascii="Symbol" w:hAnsi="Symbol" w:hint="default"/>
      </w:rPr>
    </w:lvl>
    <w:lvl w:ilvl="7" w:tplc="3B42B5C6" w:tentative="1">
      <w:start w:val="1"/>
      <w:numFmt w:val="bullet"/>
      <w:lvlText w:val="o"/>
      <w:lvlJc w:val="left"/>
      <w:pPr>
        <w:ind w:left="5760" w:hanging="360"/>
      </w:pPr>
      <w:rPr>
        <w:rFonts w:ascii="Courier New" w:hAnsi="Courier New" w:cs="Courier New" w:hint="default"/>
      </w:rPr>
    </w:lvl>
    <w:lvl w:ilvl="8" w:tplc="F1201022" w:tentative="1">
      <w:start w:val="1"/>
      <w:numFmt w:val="bullet"/>
      <w:lvlText w:val=""/>
      <w:lvlJc w:val="left"/>
      <w:pPr>
        <w:ind w:left="6480" w:hanging="360"/>
      </w:pPr>
      <w:rPr>
        <w:rFonts w:ascii="Wingdings" w:hAnsi="Wingdings" w:hint="default"/>
      </w:rPr>
    </w:lvl>
  </w:abstractNum>
  <w:abstractNum w:abstractNumId="1">
    <w:nsid w:val="31F413BE"/>
    <w:multiLevelType w:val="hybridMultilevel"/>
    <w:tmpl w:val="47F292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C9C2044"/>
    <w:multiLevelType w:val="multilevel"/>
    <w:tmpl w:val="2C72A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EA035E0"/>
    <w:multiLevelType w:val="hybridMultilevel"/>
    <w:tmpl w:val="77B86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CEF"/>
    <w:rsid w:val="000003BD"/>
    <w:rsid w:val="00014B3F"/>
    <w:rsid w:val="00017288"/>
    <w:rsid w:val="00033DA2"/>
    <w:rsid w:val="00081C2B"/>
    <w:rsid w:val="000B1A1D"/>
    <w:rsid w:val="000B58AD"/>
    <w:rsid w:val="000C44C1"/>
    <w:rsid w:val="000D12F4"/>
    <w:rsid w:val="000D35B8"/>
    <w:rsid w:val="000E3FB3"/>
    <w:rsid w:val="000E4C8E"/>
    <w:rsid w:val="000F3051"/>
    <w:rsid w:val="000F48E4"/>
    <w:rsid w:val="0010299B"/>
    <w:rsid w:val="00106DDB"/>
    <w:rsid w:val="001079A6"/>
    <w:rsid w:val="00111F10"/>
    <w:rsid w:val="00116B83"/>
    <w:rsid w:val="00130C42"/>
    <w:rsid w:val="00142FA6"/>
    <w:rsid w:val="00173EE6"/>
    <w:rsid w:val="001744A6"/>
    <w:rsid w:val="00181B5E"/>
    <w:rsid w:val="001928C8"/>
    <w:rsid w:val="001A26DE"/>
    <w:rsid w:val="001A4422"/>
    <w:rsid w:val="001A6D6C"/>
    <w:rsid w:val="001C5436"/>
    <w:rsid w:val="001D73E4"/>
    <w:rsid w:val="0020014E"/>
    <w:rsid w:val="002212F6"/>
    <w:rsid w:val="00245AF7"/>
    <w:rsid w:val="002466E8"/>
    <w:rsid w:val="0026730C"/>
    <w:rsid w:val="002B09D6"/>
    <w:rsid w:val="002B0D4D"/>
    <w:rsid w:val="002E0600"/>
    <w:rsid w:val="003146EE"/>
    <w:rsid w:val="00320A4B"/>
    <w:rsid w:val="0033276F"/>
    <w:rsid w:val="00342CA7"/>
    <w:rsid w:val="003437D3"/>
    <w:rsid w:val="00351D2A"/>
    <w:rsid w:val="003557A6"/>
    <w:rsid w:val="0036721C"/>
    <w:rsid w:val="0037032B"/>
    <w:rsid w:val="00382CC0"/>
    <w:rsid w:val="0039176E"/>
    <w:rsid w:val="003953D7"/>
    <w:rsid w:val="003D3028"/>
    <w:rsid w:val="0041215C"/>
    <w:rsid w:val="00451ABC"/>
    <w:rsid w:val="004522F9"/>
    <w:rsid w:val="00466E85"/>
    <w:rsid w:val="00475776"/>
    <w:rsid w:val="004E4FE0"/>
    <w:rsid w:val="004E5642"/>
    <w:rsid w:val="005002C4"/>
    <w:rsid w:val="005062A1"/>
    <w:rsid w:val="0051598C"/>
    <w:rsid w:val="00515BCC"/>
    <w:rsid w:val="00553F00"/>
    <w:rsid w:val="00563EDB"/>
    <w:rsid w:val="00567B09"/>
    <w:rsid w:val="00571948"/>
    <w:rsid w:val="00577384"/>
    <w:rsid w:val="0058007B"/>
    <w:rsid w:val="00583CEF"/>
    <w:rsid w:val="005900D4"/>
    <w:rsid w:val="005A72A7"/>
    <w:rsid w:val="005A786E"/>
    <w:rsid w:val="00610E12"/>
    <w:rsid w:val="006155DD"/>
    <w:rsid w:val="0064311F"/>
    <w:rsid w:val="00650524"/>
    <w:rsid w:val="00651598"/>
    <w:rsid w:val="00656BF2"/>
    <w:rsid w:val="00681116"/>
    <w:rsid w:val="00695DA3"/>
    <w:rsid w:val="0071112B"/>
    <w:rsid w:val="00725FC9"/>
    <w:rsid w:val="00726E8A"/>
    <w:rsid w:val="0074086F"/>
    <w:rsid w:val="00764DAA"/>
    <w:rsid w:val="00797CE9"/>
    <w:rsid w:val="00807905"/>
    <w:rsid w:val="00823510"/>
    <w:rsid w:val="008235F2"/>
    <w:rsid w:val="00880C3B"/>
    <w:rsid w:val="0088434B"/>
    <w:rsid w:val="00890811"/>
    <w:rsid w:val="00893367"/>
    <w:rsid w:val="008C5EF1"/>
    <w:rsid w:val="008D49E2"/>
    <w:rsid w:val="008D5724"/>
    <w:rsid w:val="0091763A"/>
    <w:rsid w:val="00920F0A"/>
    <w:rsid w:val="00923CB5"/>
    <w:rsid w:val="009538EC"/>
    <w:rsid w:val="00971C08"/>
    <w:rsid w:val="00981860"/>
    <w:rsid w:val="009820DF"/>
    <w:rsid w:val="00984ECE"/>
    <w:rsid w:val="00994329"/>
    <w:rsid w:val="009B3E67"/>
    <w:rsid w:val="009C225F"/>
    <w:rsid w:val="009E13F4"/>
    <w:rsid w:val="009E396A"/>
    <w:rsid w:val="009F52C2"/>
    <w:rsid w:val="00A01145"/>
    <w:rsid w:val="00A45DCD"/>
    <w:rsid w:val="00A672FD"/>
    <w:rsid w:val="00A737F2"/>
    <w:rsid w:val="00A76159"/>
    <w:rsid w:val="00A85300"/>
    <w:rsid w:val="00A87C9C"/>
    <w:rsid w:val="00AA2C0F"/>
    <w:rsid w:val="00AB46C7"/>
    <w:rsid w:val="00AB6471"/>
    <w:rsid w:val="00AD3E74"/>
    <w:rsid w:val="00AE720A"/>
    <w:rsid w:val="00AF0E79"/>
    <w:rsid w:val="00B027F9"/>
    <w:rsid w:val="00B24667"/>
    <w:rsid w:val="00B51655"/>
    <w:rsid w:val="00BE17F1"/>
    <w:rsid w:val="00C12A3C"/>
    <w:rsid w:val="00C144D7"/>
    <w:rsid w:val="00C16EB0"/>
    <w:rsid w:val="00C54E1C"/>
    <w:rsid w:val="00C91C26"/>
    <w:rsid w:val="00C96C26"/>
    <w:rsid w:val="00C9764A"/>
    <w:rsid w:val="00CB4103"/>
    <w:rsid w:val="00CC2497"/>
    <w:rsid w:val="00CD7A5D"/>
    <w:rsid w:val="00D01191"/>
    <w:rsid w:val="00D21684"/>
    <w:rsid w:val="00DA4B14"/>
    <w:rsid w:val="00DD3670"/>
    <w:rsid w:val="00DE48F0"/>
    <w:rsid w:val="00DF28EF"/>
    <w:rsid w:val="00DF499A"/>
    <w:rsid w:val="00E20203"/>
    <w:rsid w:val="00E20D3F"/>
    <w:rsid w:val="00E35D00"/>
    <w:rsid w:val="00E56ADC"/>
    <w:rsid w:val="00E57770"/>
    <w:rsid w:val="00E65AFC"/>
    <w:rsid w:val="00E75C5A"/>
    <w:rsid w:val="00EA1EDB"/>
    <w:rsid w:val="00EC0159"/>
    <w:rsid w:val="00ED5E8C"/>
    <w:rsid w:val="00EF1A73"/>
    <w:rsid w:val="00EF47BF"/>
    <w:rsid w:val="00F0212B"/>
    <w:rsid w:val="00F07EC1"/>
    <w:rsid w:val="00F22EED"/>
    <w:rsid w:val="00F261F2"/>
    <w:rsid w:val="00F42FE2"/>
    <w:rsid w:val="00F53B02"/>
    <w:rsid w:val="00F60977"/>
    <w:rsid w:val="00F71ECA"/>
    <w:rsid w:val="00F776AF"/>
    <w:rsid w:val="00FD4B8B"/>
    <w:rsid w:val="00FD512E"/>
    <w:rsid w:val="00FE3C3E"/>
    <w:rsid w:val="00FF301F"/>
    <w:rsid w:val="00FF7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51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C08"/>
    <w:pPr>
      <w:ind w:left="720"/>
      <w:contextualSpacing/>
    </w:pPr>
  </w:style>
  <w:style w:type="paragraph" w:styleId="NormalWeb">
    <w:name w:val="Normal (Web)"/>
    <w:basedOn w:val="Normal"/>
    <w:uiPriority w:val="99"/>
    <w:semiHidden/>
    <w:unhideWhenUsed/>
    <w:rsid w:val="002B0D4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0D4D"/>
    <w:rPr>
      <w:b/>
      <w:bCs/>
    </w:rPr>
  </w:style>
  <w:style w:type="paragraph" w:styleId="Header">
    <w:name w:val="header"/>
    <w:basedOn w:val="Normal"/>
    <w:link w:val="HeaderChar"/>
    <w:uiPriority w:val="99"/>
    <w:unhideWhenUsed/>
    <w:rsid w:val="000D12F4"/>
    <w:pPr>
      <w:tabs>
        <w:tab w:val="center" w:pos="4680"/>
        <w:tab w:val="right" w:pos="9360"/>
      </w:tabs>
      <w:spacing w:line="240" w:lineRule="auto"/>
    </w:pPr>
  </w:style>
  <w:style w:type="character" w:customStyle="1" w:styleId="HeaderChar">
    <w:name w:val="Header Char"/>
    <w:basedOn w:val="DefaultParagraphFont"/>
    <w:link w:val="Header"/>
    <w:uiPriority w:val="99"/>
    <w:rsid w:val="000D12F4"/>
  </w:style>
  <w:style w:type="paragraph" w:styleId="Footer">
    <w:name w:val="footer"/>
    <w:basedOn w:val="Normal"/>
    <w:link w:val="FooterChar"/>
    <w:uiPriority w:val="99"/>
    <w:unhideWhenUsed/>
    <w:rsid w:val="000D12F4"/>
    <w:pPr>
      <w:tabs>
        <w:tab w:val="center" w:pos="4680"/>
        <w:tab w:val="right" w:pos="9360"/>
      </w:tabs>
      <w:spacing w:line="240" w:lineRule="auto"/>
    </w:pPr>
  </w:style>
  <w:style w:type="character" w:customStyle="1" w:styleId="FooterChar">
    <w:name w:val="Footer Char"/>
    <w:basedOn w:val="DefaultParagraphFont"/>
    <w:link w:val="Footer"/>
    <w:uiPriority w:val="99"/>
    <w:rsid w:val="000D12F4"/>
  </w:style>
  <w:style w:type="paragraph" w:styleId="NoSpacing">
    <w:name w:val="No Spacing"/>
    <w:uiPriority w:val="1"/>
    <w:qFormat/>
    <w:rsid w:val="003146EE"/>
    <w:pPr>
      <w:spacing w:line="240" w:lineRule="auto"/>
    </w:pPr>
  </w:style>
  <w:style w:type="character" w:styleId="Hyperlink">
    <w:name w:val="Hyperlink"/>
    <w:basedOn w:val="DefaultParagraphFont"/>
    <w:uiPriority w:val="99"/>
    <w:unhideWhenUsed/>
    <w:rsid w:val="001C5436"/>
    <w:rPr>
      <w:color w:val="0563C1" w:themeColor="hyperlink"/>
      <w:u w:val="single"/>
    </w:rPr>
  </w:style>
  <w:style w:type="character" w:customStyle="1" w:styleId="UnresolvedMention">
    <w:name w:val="Unresolved Mention"/>
    <w:basedOn w:val="DefaultParagraphFont"/>
    <w:uiPriority w:val="99"/>
    <w:semiHidden/>
    <w:unhideWhenUsed/>
    <w:rsid w:val="001C5436"/>
    <w:rPr>
      <w:color w:val="605E5C"/>
      <w:shd w:val="clear" w:color="auto" w:fill="E1DFDD"/>
    </w:rPr>
  </w:style>
  <w:style w:type="character" w:customStyle="1" w:styleId="t">
    <w:name w:val="t"/>
    <w:basedOn w:val="DefaultParagraphFont"/>
    <w:rsid w:val="00610E12"/>
  </w:style>
  <w:style w:type="paragraph" w:styleId="BalloonText">
    <w:name w:val="Balloon Text"/>
    <w:basedOn w:val="Normal"/>
    <w:link w:val="BalloonTextChar"/>
    <w:uiPriority w:val="99"/>
    <w:semiHidden/>
    <w:unhideWhenUsed/>
    <w:rsid w:val="00553F0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3F0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C08"/>
    <w:pPr>
      <w:ind w:left="720"/>
      <w:contextualSpacing/>
    </w:pPr>
  </w:style>
  <w:style w:type="paragraph" w:styleId="NormalWeb">
    <w:name w:val="Normal (Web)"/>
    <w:basedOn w:val="Normal"/>
    <w:uiPriority w:val="99"/>
    <w:semiHidden/>
    <w:unhideWhenUsed/>
    <w:rsid w:val="002B0D4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0D4D"/>
    <w:rPr>
      <w:b/>
      <w:bCs/>
    </w:rPr>
  </w:style>
  <w:style w:type="paragraph" w:styleId="Header">
    <w:name w:val="header"/>
    <w:basedOn w:val="Normal"/>
    <w:link w:val="HeaderChar"/>
    <w:uiPriority w:val="99"/>
    <w:unhideWhenUsed/>
    <w:rsid w:val="000D12F4"/>
    <w:pPr>
      <w:tabs>
        <w:tab w:val="center" w:pos="4680"/>
        <w:tab w:val="right" w:pos="9360"/>
      </w:tabs>
      <w:spacing w:line="240" w:lineRule="auto"/>
    </w:pPr>
  </w:style>
  <w:style w:type="character" w:customStyle="1" w:styleId="HeaderChar">
    <w:name w:val="Header Char"/>
    <w:basedOn w:val="DefaultParagraphFont"/>
    <w:link w:val="Header"/>
    <w:uiPriority w:val="99"/>
    <w:rsid w:val="000D12F4"/>
  </w:style>
  <w:style w:type="paragraph" w:styleId="Footer">
    <w:name w:val="footer"/>
    <w:basedOn w:val="Normal"/>
    <w:link w:val="FooterChar"/>
    <w:uiPriority w:val="99"/>
    <w:unhideWhenUsed/>
    <w:rsid w:val="000D12F4"/>
    <w:pPr>
      <w:tabs>
        <w:tab w:val="center" w:pos="4680"/>
        <w:tab w:val="right" w:pos="9360"/>
      </w:tabs>
      <w:spacing w:line="240" w:lineRule="auto"/>
    </w:pPr>
  </w:style>
  <w:style w:type="character" w:customStyle="1" w:styleId="FooterChar">
    <w:name w:val="Footer Char"/>
    <w:basedOn w:val="DefaultParagraphFont"/>
    <w:link w:val="Footer"/>
    <w:uiPriority w:val="99"/>
    <w:rsid w:val="000D12F4"/>
  </w:style>
  <w:style w:type="paragraph" w:styleId="NoSpacing">
    <w:name w:val="No Spacing"/>
    <w:uiPriority w:val="1"/>
    <w:qFormat/>
    <w:rsid w:val="003146EE"/>
    <w:pPr>
      <w:spacing w:line="240" w:lineRule="auto"/>
    </w:pPr>
  </w:style>
  <w:style w:type="character" w:styleId="Hyperlink">
    <w:name w:val="Hyperlink"/>
    <w:basedOn w:val="DefaultParagraphFont"/>
    <w:uiPriority w:val="99"/>
    <w:unhideWhenUsed/>
    <w:rsid w:val="001C5436"/>
    <w:rPr>
      <w:color w:val="0563C1" w:themeColor="hyperlink"/>
      <w:u w:val="single"/>
    </w:rPr>
  </w:style>
  <w:style w:type="character" w:customStyle="1" w:styleId="UnresolvedMention">
    <w:name w:val="Unresolved Mention"/>
    <w:basedOn w:val="DefaultParagraphFont"/>
    <w:uiPriority w:val="99"/>
    <w:semiHidden/>
    <w:unhideWhenUsed/>
    <w:rsid w:val="001C5436"/>
    <w:rPr>
      <w:color w:val="605E5C"/>
      <w:shd w:val="clear" w:color="auto" w:fill="E1DFDD"/>
    </w:rPr>
  </w:style>
  <w:style w:type="character" w:customStyle="1" w:styleId="t">
    <w:name w:val="t"/>
    <w:basedOn w:val="DefaultParagraphFont"/>
    <w:rsid w:val="00610E12"/>
  </w:style>
  <w:style w:type="paragraph" w:styleId="BalloonText">
    <w:name w:val="Balloon Text"/>
    <w:basedOn w:val="Normal"/>
    <w:link w:val="BalloonTextChar"/>
    <w:uiPriority w:val="99"/>
    <w:semiHidden/>
    <w:unhideWhenUsed/>
    <w:rsid w:val="00553F0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3F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326979">
      <w:bodyDiv w:val="1"/>
      <w:marLeft w:val="0"/>
      <w:marRight w:val="0"/>
      <w:marTop w:val="0"/>
      <w:marBottom w:val="0"/>
      <w:divBdr>
        <w:top w:val="none" w:sz="0" w:space="0" w:color="auto"/>
        <w:left w:val="none" w:sz="0" w:space="0" w:color="auto"/>
        <w:bottom w:val="none" w:sz="0" w:space="0" w:color="auto"/>
        <w:right w:val="none" w:sz="0" w:space="0" w:color="auto"/>
      </w:divBdr>
    </w:div>
    <w:div w:id="584338108">
      <w:bodyDiv w:val="1"/>
      <w:marLeft w:val="0"/>
      <w:marRight w:val="0"/>
      <w:marTop w:val="0"/>
      <w:marBottom w:val="0"/>
      <w:divBdr>
        <w:top w:val="none" w:sz="0" w:space="0" w:color="auto"/>
        <w:left w:val="none" w:sz="0" w:space="0" w:color="auto"/>
        <w:bottom w:val="none" w:sz="0" w:space="0" w:color="auto"/>
        <w:right w:val="none" w:sz="0" w:space="0" w:color="auto"/>
      </w:divBdr>
    </w:div>
    <w:div w:id="710810129">
      <w:bodyDiv w:val="1"/>
      <w:marLeft w:val="0"/>
      <w:marRight w:val="0"/>
      <w:marTop w:val="0"/>
      <w:marBottom w:val="0"/>
      <w:divBdr>
        <w:top w:val="none" w:sz="0" w:space="0" w:color="auto"/>
        <w:left w:val="none" w:sz="0" w:space="0" w:color="auto"/>
        <w:bottom w:val="none" w:sz="0" w:space="0" w:color="auto"/>
        <w:right w:val="none" w:sz="0" w:space="0" w:color="auto"/>
      </w:divBdr>
    </w:div>
    <w:div w:id="1288120280">
      <w:bodyDiv w:val="1"/>
      <w:marLeft w:val="0"/>
      <w:marRight w:val="0"/>
      <w:marTop w:val="0"/>
      <w:marBottom w:val="0"/>
      <w:divBdr>
        <w:top w:val="none" w:sz="0" w:space="0" w:color="auto"/>
        <w:left w:val="none" w:sz="0" w:space="0" w:color="auto"/>
        <w:bottom w:val="none" w:sz="0" w:space="0" w:color="auto"/>
        <w:right w:val="none" w:sz="0" w:space="0" w:color="auto"/>
      </w:divBdr>
    </w:div>
    <w:div w:id="1346708850">
      <w:bodyDiv w:val="1"/>
      <w:marLeft w:val="0"/>
      <w:marRight w:val="0"/>
      <w:marTop w:val="0"/>
      <w:marBottom w:val="0"/>
      <w:divBdr>
        <w:top w:val="none" w:sz="0" w:space="0" w:color="auto"/>
        <w:left w:val="none" w:sz="0" w:space="0" w:color="auto"/>
        <w:bottom w:val="none" w:sz="0" w:space="0" w:color="auto"/>
        <w:right w:val="none" w:sz="0" w:space="0" w:color="auto"/>
      </w:divBdr>
    </w:div>
    <w:div w:id="1737047970">
      <w:bodyDiv w:val="1"/>
      <w:marLeft w:val="0"/>
      <w:marRight w:val="0"/>
      <w:marTop w:val="0"/>
      <w:marBottom w:val="0"/>
      <w:divBdr>
        <w:top w:val="none" w:sz="0" w:space="0" w:color="auto"/>
        <w:left w:val="none" w:sz="0" w:space="0" w:color="auto"/>
        <w:bottom w:val="none" w:sz="0" w:space="0" w:color="auto"/>
        <w:right w:val="none" w:sz="0" w:space="0" w:color="auto"/>
      </w:divBdr>
    </w:div>
    <w:div w:id="1753771174">
      <w:bodyDiv w:val="1"/>
      <w:marLeft w:val="0"/>
      <w:marRight w:val="0"/>
      <w:marTop w:val="0"/>
      <w:marBottom w:val="0"/>
      <w:divBdr>
        <w:top w:val="none" w:sz="0" w:space="0" w:color="auto"/>
        <w:left w:val="none" w:sz="0" w:space="0" w:color="auto"/>
        <w:bottom w:val="none" w:sz="0" w:space="0" w:color="auto"/>
        <w:right w:val="none" w:sz="0" w:space="0" w:color="auto"/>
      </w:divBdr>
    </w:div>
    <w:div w:id="1917009201">
      <w:bodyDiv w:val="1"/>
      <w:marLeft w:val="0"/>
      <w:marRight w:val="0"/>
      <w:marTop w:val="0"/>
      <w:marBottom w:val="0"/>
      <w:divBdr>
        <w:top w:val="none" w:sz="0" w:space="0" w:color="auto"/>
        <w:left w:val="none" w:sz="0" w:space="0" w:color="auto"/>
        <w:bottom w:val="none" w:sz="0" w:space="0" w:color="auto"/>
        <w:right w:val="none" w:sz="0" w:space="0" w:color="auto"/>
      </w:divBdr>
    </w:div>
    <w:div w:id="1928268124">
      <w:bodyDiv w:val="1"/>
      <w:marLeft w:val="0"/>
      <w:marRight w:val="0"/>
      <w:marTop w:val="0"/>
      <w:marBottom w:val="0"/>
      <w:divBdr>
        <w:top w:val="none" w:sz="0" w:space="0" w:color="auto"/>
        <w:left w:val="none" w:sz="0" w:space="0" w:color="auto"/>
        <w:bottom w:val="none" w:sz="0" w:space="0" w:color="auto"/>
        <w:right w:val="none" w:sz="0" w:space="0" w:color="auto"/>
      </w:divBdr>
    </w:div>
    <w:div w:id="2037075488">
      <w:bodyDiv w:val="1"/>
      <w:marLeft w:val="0"/>
      <w:marRight w:val="0"/>
      <w:marTop w:val="0"/>
      <w:marBottom w:val="0"/>
      <w:divBdr>
        <w:top w:val="none" w:sz="0" w:space="0" w:color="auto"/>
        <w:left w:val="none" w:sz="0" w:space="0" w:color="auto"/>
        <w:bottom w:val="none" w:sz="0" w:space="0" w:color="auto"/>
        <w:right w:val="none" w:sz="0" w:space="0" w:color="auto"/>
      </w:divBdr>
    </w:div>
    <w:div w:id="210799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297</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dc:creator>
  <cp:lastModifiedBy>VINNY</cp:lastModifiedBy>
  <cp:revision>2</cp:revision>
  <dcterms:created xsi:type="dcterms:W3CDTF">2021-09-30T14:45:00Z</dcterms:created>
  <dcterms:modified xsi:type="dcterms:W3CDTF">2021-09-30T14:45:00Z</dcterms:modified>
</cp:coreProperties>
</file>